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0DBCC" w14:textId="77777777" w:rsidR="00777DED" w:rsidRDefault="00777DED" w:rsidP="009F6CA4">
      <w:pPr>
        <w:jc w:val="center"/>
      </w:pPr>
    </w:p>
    <w:p w14:paraId="7962CF36" w14:textId="77777777" w:rsidR="00777DED" w:rsidRDefault="00777DED" w:rsidP="00777DED">
      <w:pPr>
        <w:pBdr>
          <w:top w:val="single" w:sz="4" w:space="1" w:color="auto"/>
        </w:pBdr>
      </w:pPr>
    </w:p>
    <w:p w14:paraId="0790E59A" w14:textId="168EA529" w:rsidR="00824CD0" w:rsidRPr="00824CD0" w:rsidRDefault="00824CD0" w:rsidP="00777DED">
      <w:pPr>
        <w:pBdr>
          <w:top w:val="single" w:sz="4" w:space="1" w:color="auto"/>
        </w:pBdr>
      </w:pPr>
      <w:r w:rsidRPr="00824CD0">
        <w:t>Press Release for immediately release</w:t>
      </w:r>
    </w:p>
    <w:p w14:paraId="6DDAFEF0" w14:textId="77777777" w:rsidR="00DE3587" w:rsidRPr="00DE3587" w:rsidRDefault="00DE3587" w:rsidP="00777DED">
      <w:pPr>
        <w:rPr>
          <w:b/>
          <w:bCs/>
          <w:sz w:val="4"/>
          <w:szCs w:val="4"/>
        </w:rPr>
      </w:pPr>
    </w:p>
    <w:p w14:paraId="1C9DE6BA" w14:textId="6171B269" w:rsidR="00B61C36" w:rsidRPr="001431C5" w:rsidRDefault="00B61C36" w:rsidP="00777DED">
      <w:pPr>
        <w:rPr>
          <w:rFonts w:ascii="Arial Narrow" w:hAnsi="Arial Narrow"/>
          <w:b/>
          <w:bCs/>
          <w:sz w:val="32"/>
          <w:szCs w:val="32"/>
        </w:rPr>
      </w:pPr>
      <w:r w:rsidRPr="001431C5">
        <w:rPr>
          <w:rFonts w:ascii="Arial Narrow" w:hAnsi="Arial Narrow"/>
          <w:b/>
          <w:bCs/>
          <w:sz w:val="32"/>
          <w:szCs w:val="32"/>
        </w:rPr>
        <w:t xml:space="preserve">PET FAIR SEA MOVED TO </w:t>
      </w:r>
      <w:r w:rsidR="00E3012D">
        <w:rPr>
          <w:rFonts w:ascii="Arial Narrow" w:hAnsi="Arial Narrow"/>
          <w:b/>
          <w:bCs/>
          <w:sz w:val="32"/>
          <w:szCs w:val="32"/>
        </w:rPr>
        <w:t>JANUARY</w:t>
      </w:r>
      <w:r w:rsidR="00E3012D" w:rsidRPr="001431C5">
        <w:rPr>
          <w:rFonts w:ascii="Arial Narrow" w:hAnsi="Arial Narrow"/>
          <w:b/>
          <w:bCs/>
          <w:sz w:val="32"/>
          <w:szCs w:val="32"/>
        </w:rPr>
        <w:t xml:space="preserve"> </w:t>
      </w:r>
      <w:r w:rsidRPr="001431C5">
        <w:rPr>
          <w:rFonts w:ascii="Arial Narrow" w:hAnsi="Arial Narrow"/>
          <w:b/>
          <w:bCs/>
          <w:sz w:val="32"/>
          <w:szCs w:val="32"/>
        </w:rPr>
        <w:t>2021</w:t>
      </w:r>
    </w:p>
    <w:p w14:paraId="41AC0718" w14:textId="532D51D1" w:rsidR="009F6CA4" w:rsidRPr="001431C5" w:rsidRDefault="00E3012D" w:rsidP="00777DED">
      <w:pPr>
        <w:rPr>
          <w:rFonts w:ascii="Arial Narrow" w:hAnsi="Arial Narrow"/>
          <w:b/>
          <w:bCs/>
          <w:sz w:val="32"/>
          <w:szCs w:val="32"/>
        </w:rPr>
      </w:pPr>
      <w:r>
        <w:rPr>
          <w:rFonts w:ascii="Arial Narrow" w:hAnsi="Arial Narrow"/>
          <w:b/>
          <w:bCs/>
          <w:sz w:val="28"/>
        </w:rPr>
        <w:t xml:space="preserve">Virtual </w:t>
      </w:r>
      <w:r w:rsidR="001431C5">
        <w:rPr>
          <w:rFonts w:ascii="Arial Narrow" w:hAnsi="Arial Narrow"/>
          <w:b/>
          <w:bCs/>
          <w:sz w:val="28"/>
        </w:rPr>
        <w:t xml:space="preserve">Buyer Platform to be launched first </w:t>
      </w:r>
    </w:p>
    <w:p w14:paraId="320A03E0" w14:textId="72DD07D1" w:rsidR="00B61C36" w:rsidRPr="001431C5" w:rsidRDefault="00B61C36" w:rsidP="00B61C36">
      <w:pPr>
        <w:rPr>
          <w:rFonts w:ascii="Arial Narrow" w:hAnsi="Arial Narrow"/>
          <w:i/>
          <w:iCs/>
          <w:sz w:val="24"/>
          <w:szCs w:val="32"/>
        </w:rPr>
      </w:pPr>
      <w:r w:rsidRPr="001431C5">
        <w:rPr>
          <w:rFonts w:ascii="Arial Narrow" w:hAnsi="Arial Narrow"/>
          <w:i/>
          <w:iCs/>
          <w:sz w:val="24"/>
          <w:szCs w:val="32"/>
        </w:rPr>
        <w:t xml:space="preserve">Bangkok, July </w:t>
      </w:r>
      <w:r w:rsidR="00CA7D77" w:rsidRPr="001431C5">
        <w:rPr>
          <w:rFonts w:ascii="Arial Narrow" w:hAnsi="Arial Narrow"/>
          <w:i/>
          <w:iCs/>
          <w:sz w:val="24"/>
          <w:szCs w:val="32"/>
        </w:rPr>
        <w:t>10</w:t>
      </w:r>
      <w:r w:rsidRPr="001431C5">
        <w:rPr>
          <w:rFonts w:ascii="Arial Narrow" w:hAnsi="Arial Narrow"/>
          <w:i/>
          <w:iCs/>
          <w:sz w:val="24"/>
          <w:szCs w:val="32"/>
        </w:rPr>
        <w:t xml:space="preserve"> 2020</w:t>
      </w:r>
    </w:p>
    <w:p w14:paraId="250AC136" w14:textId="24BA2E15" w:rsidR="00E3012D" w:rsidRDefault="0047668B" w:rsidP="009F6CA4">
      <w:pPr>
        <w:jc w:val="both"/>
        <w:rPr>
          <w:rFonts w:ascii="Arial Narrow" w:hAnsi="Arial Narrow"/>
          <w:sz w:val="24"/>
          <w:szCs w:val="32"/>
        </w:rPr>
      </w:pPr>
      <w:r>
        <w:rPr>
          <w:rFonts w:ascii="Arial Narrow" w:hAnsi="Arial Narrow"/>
          <w:sz w:val="24"/>
          <w:szCs w:val="32"/>
        </w:rPr>
        <w:t xml:space="preserve">Despite </w:t>
      </w:r>
      <w:r w:rsidR="002D4171" w:rsidRPr="001431C5">
        <w:rPr>
          <w:rFonts w:ascii="Arial Narrow" w:hAnsi="Arial Narrow"/>
          <w:sz w:val="24"/>
          <w:szCs w:val="32"/>
        </w:rPr>
        <w:t xml:space="preserve">Asia is </w:t>
      </w:r>
      <w:r w:rsidR="00750698">
        <w:rPr>
          <w:rFonts w:ascii="Arial Narrow" w:hAnsi="Arial Narrow"/>
          <w:sz w:val="24"/>
          <w:szCs w:val="32"/>
        </w:rPr>
        <w:t>getting</w:t>
      </w:r>
      <w:r w:rsidR="002D4171" w:rsidRPr="001431C5">
        <w:rPr>
          <w:rFonts w:ascii="Arial Narrow" w:hAnsi="Arial Narrow"/>
          <w:sz w:val="24"/>
          <w:szCs w:val="32"/>
        </w:rPr>
        <w:t xml:space="preserve"> more C</w:t>
      </w:r>
      <w:r w:rsidR="00750698">
        <w:rPr>
          <w:rFonts w:ascii="Arial Narrow" w:hAnsi="Arial Narrow"/>
          <w:sz w:val="24"/>
          <w:szCs w:val="32"/>
        </w:rPr>
        <w:t>OVID-free</w:t>
      </w:r>
      <w:r w:rsidR="002D4171" w:rsidRPr="001431C5">
        <w:rPr>
          <w:rFonts w:ascii="Arial Narrow" w:hAnsi="Arial Narrow"/>
          <w:sz w:val="24"/>
          <w:szCs w:val="32"/>
        </w:rPr>
        <w:t xml:space="preserve"> </w:t>
      </w:r>
      <w:r w:rsidR="00750698">
        <w:rPr>
          <w:rFonts w:ascii="Arial Narrow" w:hAnsi="Arial Narrow"/>
          <w:sz w:val="24"/>
          <w:szCs w:val="32"/>
        </w:rPr>
        <w:t>countries</w:t>
      </w:r>
      <w:r w:rsidR="002D4171" w:rsidRPr="001431C5">
        <w:rPr>
          <w:rFonts w:ascii="Arial Narrow" w:hAnsi="Arial Narrow"/>
          <w:sz w:val="24"/>
          <w:szCs w:val="32"/>
        </w:rPr>
        <w:t xml:space="preserve"> and </w:t>
      </w:r>
      <w:r>
        <w:rPr>
          <w:rFonts w:ascii="Arial Narrow" w:hAnsi="Arial Narrow"/>
          <w:sz w:val="24"/>
          <w:szCs w:val="32"/>
        </w:rPr>
        <w:t xml:space="preserve">some </w:t>
      </w:r>
      <w:r w:rsidR="00750698">
        <w:rPr>
          <w:rFonts w:ascii="Arial Narrow" w:hAnsi="Arial Narrow"/>
          <w:sz w:val="24"/>
          <w:szCs w:val="32"/>
        </w:rPr>
        <w:t xml:space="preserve">international </w:t>
      </w:r>
      <w:r w:rsidR="00777DED">
        <w:rPr>
          <w:rFonts w:ascii="Arial Narrow" w:hAnsi="Arial Narrow"/>
          <w:sz w:val="24"/>
          <w:szCs w:val="32"/>
        </w:rPr>
        <w:t>travels</w:t>
      </w:r>
      <w:r w:rsidR="00750698">
        <w:rPr>
          <w:rFonts w:ascii="Arial Narrow" w:hAnsi="Arial Narrow"/>
          <w:sz w:val="24"/>
          <w:szCs w:val="32"/>
        </w:rPr>
        <w:t xml:space="preserve"> </w:t>
      </w:r>
      <w:r>
        <w:rPr>
          <w:rFonts w:ascii="Arial Narrow" w:hAnsi="Arial Narrow"/>
          <w:sz w:val="24"/>
          <w:szCs w:val="32"/>
        </w:rPr>
        <w:t xml:space="preserve">may soon be </w:t>
      </w:r>
      <w:r w:rsidR="00777DED">
        <w:rPr>
          <w:rFonts w:ascii="Arial Narrow" w:hAnsi="Arial Narrow"/>
          <w:sz w:val="24"/>
          <w:szCs w:val="32"/>
        </w:rPr>
        <w:t>restarting</w:t>
      </w:r>
      <w:r w:rsidR="00750698">
        <w:rPr>
          <w:rFonts w:ascii="Arial Narrow" w:hAnsi="Arial Narrow"/>
          <w:sz w:val="24"/>
          <w:szCs w:val="32"/>
        </w:rPr>
        <w:t xml:space="preserve"> </w:t>
      </w:r>
      <w:r w:rsidR="002D4171" w:rsidRPr="001431C5">
        <w:rPr>
          <w:rFonts w:ascii="Arial Narrow" w:hAnsi="Arial Narrow"/>
          <w:sz w:val="24"/>
          <w:szCs w:val="32"/>
        </w:rPr>
        <w:t>the organizers</w:t>
      </w:r>
      <w:r w:rsidR="00A35B81" w:rsidRPr="001431C5">
        <w:rPr>
          <w:rFonts w:ascii="Arial Narrow" w:hAnsi="Arial Narrow"/>
          <w:sz w:val="24"/>
          <w:szCs w:val="32"/>
        </w:rPr>
        <w:t xml:space="preserve"> </w:t>
      </w:r>
      <w:r w:rsidR="00E3012D">
        <w:rPr>
          <w:rFonts w:ascii="Arial Narrow" w:hAnsi="Arial Narrow"/>
          <w:sz w:val="24"/>
          <w:szCs w:val="32"/>
        </w:rPr>
        <w:t xml:space="preserve">of PET FAIR SEA </w:t>
      </w:r>
      <w:r>
        <w:rPr>
          <w:rFonts w:ascii="Arial Narrow" w:hAnsi="Arial Narrow"/>
          <w:sz w:val="24"/>
          <w:szCs w:val="32"/>
        </w:rPr>
        <w:t xml:space="preserve">have </w:t>
      </w:r>
      <w:r w:rsidR="00A35B81" w:rsidRPr="001431C5">
        <w:rPr>
          <w:rFonts w:ascii="Arial Narrow" w:hAnsi="Arial Narrow"/>
          <w:sz w:val="24"/>
          <w:szCs w:val="32"/>
        </w:rPr>
        <w:t xml:space="preserve">decided to </w:t>
      </w:r>
      <w:r w:rsidR="0062593C">
        <w:rPr>
          <w:rFonts w:ascii="Arial Narrow" w:hAnsi="Arial Narrow"/>
          <w:sz w:val="24"/>
          <w:szCs w:val="32"/>
        </w:rPr>
        <w:t>postpone</w:t>
      </w:r>
      <w:r w:rsidR="0062593C" w:rsidRPr="001431C5">
        <w:rPr>
          <w:rFonts w:ascii="Arial Narrow" w:hAnsi="Arial Narrow"/>
          <w:sz w:val="24"/>
          <w:szCs w:val="32"/>
        </w:rPr>
        <w:t xml:space="preserve"> </w:t>
      </w:r>
      <w:r>
        <w:rPr>
          <w:rFonts w:ascii="Arial Narrow" w:hAnsi="Arial Narrow"/>
          <w:sz w:val="24"/>
          <w:szCs w:val="32"/>
        </w:rPr>
        <w:t xml:space="preserve">the </w:t>
      </w:r>
      <w:r w:rsidR="0062593C">
        <w:rPr>
          <w:rFonts w:ascii="Arial Narrow" w:hAnsi="Arial Narrow"/>
          <w:sz w:val="24"/>
          <w:szCs w:val="32"/>
        </w:rPr>
        <w:t>launch</w:t>
      </w:r>
      <w:r>
        <w:rPr>
          <w:rFonts w:ascii="Arial Narrow" w:hAnsi="Arial Narrow"/>
          <w:sz w:val="24"/>
          <w:szCs w:val="32"/>
        </w:rPr>
        <w:t xml:space="preserve"> of </w:t>
      </w:r>
      <w:r w:rsidR="0062593C">
        <w:rPr>
          <w:rFonts w:ascii="Arial Narrow" w:hAnsi="Arial Narrow"/>
          <w:sz w:val="24"/>
          <w:szCs w:val="32"/>
        </w:rPr>
        <w:t xml:space="preserve">the trade fair </w:t>
      </w:r>
      <w:r>
        <w:rPr>
          <w:rFonts w:ascii="Arial Narrow" w:hAnsi="Arial Narrow"/>
          <w:sz w:val="24"/>
          <w:szCs w:val="32"/>
        </w:rPr>
        <w:t xml:space="preserve">this </w:t>
      </w:r>
      <w:r w:rsidR="0062593C">
        <w:rPr>
          <w:rFonts w:ascii="Arial Narrow" w:hAnsi="Arial Narrow"/>
          <w:sz w:val="24"/>
          <w:szCs w:val="32"/>
        </w:rPr>
        <w:t>October. to 20-22 January 2021.</w:t>
      </w:r>
    </w:p>
    <w:p w14:paraId="4D8E6148" w14:textId="617AB8D0" w:rsidR="00824CD0" w:rsidRDefault="00E3012D" w:rsidP="009F6CA4">
      <w:pPr>
        <w:jc w:val="both"/>
        <w:rPr>
          <w:rFonts w:ascii="Arial Narrow" w:hAnsi="Arial Narrow"/>
          <w:sz w:val="24"/>
          <w:szCs w:val="32"/>
        </w:rPr>
      </w:pPr>
      <w:r>
        <w:rPr>
          <w:rFonts w:ascii="Arial Narrow" w:hAnsi="Arial Narrow"/>
          <w:sz w:val="24"/>
          <w:szCs w:val="32"/>
        </w:rPr>
        <w:t xml:space="preserve">Instead of </w:t>
      </w:r>
      <w:r w:rsidR="00ED2BE4">
        <w:rPr>
          <w:rFonts w:ascii="Arial Narrow" w:hAnsi="Arial Narrow"/>
          <w:sz w:val="24"/>
          <w:szCs w:val="32"/>
        </w:rPr>
        <w:t>hosting</w:t>
      </w:r>
      <w:r>
        <w:rPr>
          <w:rFonts w:ascii="Arial Narrow" w:hAnsi="Arial Narrow"/>
          <w:sz w:val="24"/>
          <w:szCs w:val="32"/>
        </w:rPr>
        <w:t xml:space="preserve"> </w:t>
      </w:r>
      <w:r w:rsidR="0047668B">
        <w:rPr>
          <w:rFonts w:ascii="Arial Narrow" w:hAnsi="Arial Narrow"/>
          <w:sz w:val="24"/>
          <w:szCs w:val="32"/>
        </w:rPr>
        <w:t xml:space="preserve">a </w:t>
      </w:r>
      <w:r>
        <w:rPr>
          <w:rFonts w:ascii="Arial Narrow" w:hAnsi="Arial Narrow"/>
          <w:sz w:val="24"/>
          <w:szCs w:val="32"/>
        </w:rPr>
        <w:t>physical live-event October</w:t>
      </w:r>
      <w:r w:rsidR="00ED2BE4">
        <w:rPr>
          <w:rFonts w:ascii="Arial Narrow" w:hAnsi="Arial Narrow"/>
          <w:sz w:val="24"/>
          <w:szCs w:val="32"/>
        </w:rPr>
        <w:t xml:space="preserve">, </w:t>
      </w:r>
      <w:r w:rsidR="00A35B81" w:rsidRPr="001431C5">
        <w:rPr>
          <w:rFonts w:ascii="Arial Narrow" w:hAnsi="Arial Narrow"/>
          <w:sz w:val="24"/>
          <w:szCs w:val="32"/>
        </w:rPr>
        <w:t xml:space="preserve">VNU </w:t>
      </w:r>
      <w:r>
        <w:rPr>
          <w:rFonts w:ascii="Arial Narrow" w:hAnsi="Arial Narrow"/>
          <w:sz w:val="24"/>
          <w:szCs w:val="32"/>
        </w:rPr>
        <w:t>will launch a</w:t>
      </w:r>
      <w:r w:rsidRPr="001431C5">
        <w:rPr>
          <w:rFonts w:ascii="Arial Narrow" w:hAnsi="Arial Narrow"/>
          <w:sz w:val="24"/>
          <w:szCs w:val="32"/>
        </w:rPr>
        <w:t xml:space="preserve"> </w:t>
      </w:r>
      <w:r w:rsidR="002D4171" w:rsidRPr="001431C5">
        <w:rPr>
          <w:rFonts w:ascii="Arial Narrow" w:hAnsi="Arial Narrow"/>
          <w:sz w:val="24"/>
          <w:szCs w:val="32"/>
        </w:rPr>
        <w:t>virtual buye</w:t>
      </w:r>
      <w:bookmarkStart w:id="0" w:name="_GoBack"/>
      <w:bookmarkEnd w:id="0"/>
      <w:r w:rsidR="002D4171" w:rsidRPr="001431C5">
        <w:rPr>
          <w:rFonts w:ascii="Arial Narrow" w:hAnsi="Arial Narrow"/>
          <w:sz w:val="24"/>
          <w:szCs w:val="32"/>
        </w:rPr>
        <w:t>r fair</w:t>
      </w:r>
      <w:r w:rsidR="0047668B">
        <w:rPr>
          <w:rFonts w:ascii="Arial Narrow" w:hAnsi="Arial Narrow"/>
          <w:sz w:val="24"/>
          <w:szCs w:val="32"/>
        </w:rPr>
        <w:t xml:space="preserve"> </w:t>
      </w:r>
      <w:r w:rsidR="002D4171" w:rsidRPr="001431C5">
        <w:rPr>
          <w:rFonts w:ascii="Arial Narrow" w:hAnsi="Arial Narrow"/>
          <w:sz w:val="24"/>
          <w:szCs w:val="32"/>
        </w:rPr>
        <w:t xml:space="preserve">called </w:t>
      </w:r>
      <w:proofErr w:type="spellStart"/>
      <w:r w:rsidR="002D4171" w:rsidRPr="001431C5">
        <w:rPr>
          <w:rFonts w:ascii="Arial Narrow" w:hAnsi="Arial Narrow"/>
          <w:sz w:val="24"/>
          <w:szCs w:val="32"/>
        </w:rPr>
        <w:t>PreConnect</w:t>
      </w:r>
      <w:proofErr w:type="spellEnd"/>
      <w:r w:rsidR="00ED2BE4">
        <w:rPr>
          <w:rFonts w:ascii="Arial Narrow" w:hAnsi="Arial Narrow"/>
          <w:sz w:val="24"/>
          <w:szCs w:val="32"/>
        </w:rPr>
        <w:t xml:space="preserve"> </w:t>
      </w:r>
      <w:r w:rsidR="0047668B">
        <w:rPr>
          <w:rFonts w:ascii="Arial Narrow" w:hAnsi="Arial Narrow"/>
          <w:sz w:val="24"/>
          <w:szCs w:val="32"/>
        </w:rPr>
        <w:t xml:space="preserve">to </w:t>
      </w:r>
      <w:r w:rsidR="00ED2BE4">
        <w:rPr>
          <w:rFonts w:ascii="Arial Narrow" w:hAnsi="Arial Narrow"/>
          <w:sz w:val="24"/>
          <w:szCs w:val="32"/>
        </w:rPr>
        <w:t xml:space="preserve">be held on the original opening date, October 14 2020. </w:t>
      </w:r>
      <w:r w:rsidR="0047668B">
        <w:rPr>
          <w:rFonts w:ascii="Arial Narrow" w:hAnsi="Arial Narrow"/>
          <w:sz w:val="24"/>
          <w:szCs w:val="32"/>
        </w:rPr>
        <w:t xml:space="preserve">This </w:t>
      </w:r>
      <w:r w:rsidR="00ED2BE4">
        <w:rPr>
          <w:rFonts w:ascii="Arial Narrow" w:hAnsi="Arial Narrow"/>
          <w:sz w:val="24"/>
          <w:szCs w:val="32"/>
        </w:rPr>
        <w:t>platform</w:t>
      </w:r>
      <w:r>
        <w:rPr>
          <w:rFonts w:ascii="Arial Narrow" w:hAnsi="Arial Narrow"/>
          <w:sz w:val="24"/>
          <w:szCs w:val="32"/>
        </w:rPr>
        <w:t xml:space="preserve"> </w:t>
      </w:r>
      <w:r w:rsidR="002D4171" w:rsidRPr="001431C5">
        <w:rPr>
          <w:rFonts w:ascii="Arial Narrow" w:hAnsi="Arial Narrow"/>
          <w:sz w:val="24"/>
          <w:szCs w:val="32"/>
        </w:rPr>
        <w:t>enable</w:t>
      </w:r>
      <w:r w:rsidR="00ED2BE4">
        <w:rPr>
          <w:rFonts w:ascii="Arial Narrow" w:hAnsi="Arial Narrow"/>
          <w:sz w:val="24"/>
          <w:szCs w:val="32"/>
        </w:rPr>
        <w:t>s</w:t>
      </w:r>
      <w:r w:rsidR="002D4171" w:rsidRPr="001431C5">
        <w:rPr>
          <w:rFonts w:ascii="Arial Narrow" w:hAnsi="Arial Narrow"/>
          <w:sz w:val="24"/>
          <w:szCs w:val="32"/>
        </w:rPr>
        <w:t xml:space="preserve"> </w:t>
      </w:r>
      <w:r w:rsidR="00ED2BE4">
        <w:rPr>
          <w:rFonts w:ascii="Arial Narrow" w:hAnsi="Arial Narrow"/>
          <w:sz w:val="24"/>
          <w:szCs w:val="32"/>
        </w:rPr>
        <w:t>fast-growing buyer demand</w:t>
      </w:r>
      <w:r w:rsidR="002D4171" w:rsidRPr="001431C5">
        <w:rPr>
          <w:rFonts w:ascii="Arial Narrow" w:hAnsi="Arial Narrow"/>
          <w:sz w:val="24"/>
          <w:szCs w:val="32"/>
        </w:rPr>
        <w:t xml:space="preserve"> to meet new brands and products virtually</w:t>
      </w:r>
      <w:r w:rsidR="004672E2">
        <w:rPr>
          <w:rFonts w:ascii="Arial Narrow" w:hAnsi="Arial Narrow"/>
          <w:sz w:val="24"/>
          <w:szCs w:val="32"/>
        </w:rPr>
        <w:t xml:space="preserve">. </w:t>
      </w:r>
      <w:r w:rsidR="00ED2BE4">
        <w:rPr>
          <w:rFonts w:ascii="Arial Narrow" w:hAnsi="Arial Narrow"/>
          <w:sz w:val="24"/>
          <w:szCs w:val="32"/>
        </w:rPr>
        <w:t>The virtual</w:t>
      </w:r>
      <w:r w:rsidR="002D4171" w:rsidRPr="001431C5">
        <w:rPr>
          <w:rFonts w:ascii="Arial Narrow" w:hAnsi="Arial Narrow"/>
          <w:sz w:val="24"/>
          <w:szCs w:val="32"/>
        </w:rPr>
        <w:t xml:space="preserve"> </w:t>
      </w:r>
      <w:proofErr w:type="spellStart"/>
      <w:r w:rsidR="00ED2BE4">
        <w:rPr>
          <w:rFonts w:ascii="Arial Narrow" w:hAnsi="Arial Narrow"/>
          <w:sz w:val="24"/>
          <w:szCs w:val="32"/>
        </w:rPr>
        <w:t>PreConnect</w:t>
      </w:r>
      <w:proofErr w:type="spellEnd"/>
      <w:r w:rsidR="003738EF" w:rsidRPr="001431C5">
        <w:rPr>
          <w:rFonts w:ascii="Arial Narrow" w:hAnsi="Arial Narrow"/>
          <w:sz w:val="24"/>
          <w:szCs w:val="32"/>
        </w:rPr>
        <w:t xml:space="preserve"> </w:t>
      </w:r>
      <w:r w:rsidR="00ED2BE4">
        <w:rPr>
          <w:rFonts w:ascii="Arial Narrow" w:hAnsi="Arial Narrow"/>
          <w:sz w:val="24"/>
          <w:szCs w:val="32"/>
        </w:rPr>
        <w:t xml:space="preserve">is </w:t>
      </w:r>
      <w:r w:rsidR="003738EF" w:rsidRPr="001431C5">
        <w:rPr>
          <w:rFonts w:ascii="Arial Narrow" w:hAnsi="Arial Narrow"/>
          <w:sz w:val="24"/>
          <w:szCs w:val="32"/>
        </w:rPr>
        <w:t>a</w:t>
      </w:r>
      <w:r w:rsidR="00A35B81" w:rsidRPr="001431C5">
        <w:rPr>
          <w:rFonts w:ascii="Arial Narrow" w:hAnsi="Arial Narrow"/>
          <w:sz w:val="24"/>
          <w:szCs w:val="32"/>
        </w:rPr>
        <w:t xml:space="preserve"> 1-day </w:t>
      </w:r>
      <w:r w:rsidR="002D4171" w:rsidRPr="001431C5">
        <w:rPr>
          <w:rFonts w:ascii="Arial Narrow" w:hAnsi="Arial Narrow"/>
          <w:sz w:val="24"/>
          <w:szCs w:val="32"/>
        </w:rPr>
        <w:t>event</w:t>
      </w:r>
      <w:r w:rsidR="00ED2BE4">
        <w:rPr>
          <w:rFonts w:ascii="Arial Narrow" w:hAnsi="Arial Narrow"/>
          <w:sz w:val="24"/>
          <w:szCs w:val="32"/>
        </w:rPr>
        <w:t xml:space="preserve"> </w:t>
      </w:r>
      <w:r w:rsidR="0090707D">
        <w:rPr>
          <w:rFonts w:ascii="Arial Narrow" w:hAnsi="Arial Narrow"/>
          <w:sz w:val="24"/>
          <w:szCs w:val="32"/>
        </w:rPr>
        <w:t xml:space="preserve">invites the top influential buyers from 15 countries </w:t>
      </w:r>
      <w:r w:rsidR="00BC768C">
        <w:rPr>
          <w:rFonts w:ascii="Arial Narrow" w:hAnsi="Arial Narrow"/>
          <w:sz w:val="24"/>
          <w:szCs w:val="32"/>
        </w:rPr>
        <w:t>and is</w:t>
      </w:r>
      <w:r w:rsidR="0047668B">
        <w:rPr>
          <w:rFonts w:ascii="Arial Narrow" w:hAnsi="Arial Narrow"/>
          <w:sz w:val="24"/>
          <w:szCs w:val="32"/>
        </w:rPr>
        <w:t xml:space="preserve"> designed to </w:t>
      </w:r>
      <w:r w:rsidR="002D4171" w:rsidRPr="001431C5">
        <w:rPr>
          <w:rFonts w:ascii="Arial Narrow" w:hAnsi="Arial Narrow"/>
          <w:sz w:val="24"/>
          <w:szCs w:val="32"/>
        </w:rPr>
        <w:t xml:space="preserve">help both buyers and exhibitors </w:t>
      </w:r>
      <w:r w:rsidR="0047668B">
        <w:rPr>
          <w:rFonts w:ascii="Arial Narrow" w:hAnsi="Arial Narrow"/>
          <w:sz w:val="24"/>
          <w:szCs w:val="32"/>
        </w:rPr>
        <w:t xml:space="preserve">to </w:t>
      </w:r>
      <w:r w:rsidR="002D4171" w:rsidRPr="001431C5">
        <w:rPr>
          <w:rFonts w:ascii="Arial Narrow" w:hAnsi="Arial Narrow"/>
          <w:sz w:val="24"/>
          <w:szCs w:val="32"/>
        </w:rPr>
        <w:t xml:space="preserve">start </w:t>
      </w:r>
      <w:r w:rsidR="00ED2BE4">
        <w:rPr>
          <w:rFonts w:ascii="Arial Narrow" w:hAnsi="Arial Narrow"/>
          <w:sz w:val="24"/>
          <w:szCs w:val="32"/>
        </w:rPr>
        <w:t xml:space="preserve">exploring </w:t>
      </w:r>
      <w:r w:rsidR="002D4171" w:rsidRPr="001431C5">
        <w:rPr>
          <w:rFonts w:ascii="Arial Narrow" w:hAnsi="Arial Narrow"/>
          <w:sz w:val="24"/>
          <w:szCs w:val="32"/>
        </w:rPr>
        <w:t>business</w:t>
      </w:r>
      <w:r w:rsidR="00ED2BE4">
        <w:rPr>
          <w:rFonts w:ascii="Arial Narrow" w:hAnsi="Arial Narrow"/>
          <w:sz w:val="24"/>
          <w:szCs w:val="32"/>
        </w:rPr>
        <w:t xml:space="preserve"> opportunities</w:t>
      </w:r>
      <w:r w:rsidR="002D4171" w:rsidRPr="001431C5">
        <w:rPr>
          <w:rFonts w:ascii="Arial Narrow" w:hAnsi="Arial Narrow"/>
          <w:sz w:val="24"/>
          <w:szCs w:val="32"/>
        </w:rPr>
        <w:t xml:space="preserve"> </w:t>
      </w:r>
      <w:r w:rsidR="00ED2BE4">
        <w:rPr>
          <w:rFonts w:ascii="Arial Narrow" w:hAnsi="Arial Narrow"/>
          <w:sz w:val="24"/>
          <w:szCs w:val="32"/>
        </w:rPr>
        <w:t>before meeting face to face</w:t>
      </w:r>
      <w:r w:rsidR="0047668B">
        <w:rPr>
          <w:rFonts w:ascii="Arial Narrow" w:hAnsi="Arial Narrow"/>
          <w:sz w:val="24"/>
          <w:szCs w:val="32"/>
        </w:rPr>
        <w:t xml:space="preserve"> next January</w:t>
      </w:r>
      <w:r w:rsidR="00ED2BE4">
        <w:rPr>
          <w:rFonts w:ascii="Arial Narrow" w:hAnsi="Arial Narrow"/>
          <w:sz w:val="24"/>
          <w:szCs w:val="32"/>
        </w:rPr>
        <w:t>.</w:t>
      </w:r>
    </w:p>
    <w:p w14:paraId="02A61C94" w14:textId="14F70DB4" w:rsidR="009F6CA4" w:rsidRDefault="009F6CA4" w:rsidP="009F6CA4">
      <w:pPr>
        <w:jc w:val="both"/>
        <w:rPr>
          <w:rFonts w:ascii="Arial Narrow" w:hAnsi="Arial Narrow"/>
          <w:sz w:val="24"/>
          <w:szCs w:val="32"/>
        </w:rPr>
      </w:pPr>
      <w:r w:rsidRPr="001431C5">
        <w:rPr>
          <w:rFonts w:ascii="Arial Narrow" w:hAnsi="Arial Narrow"/>
          <w:sz w:val="24"/>
          <w:szCs w:val="32"/>
        </w:rPr>
        <w:t>“</w:t>
      </w:r>
      <w:r w:rsidR="00ED2BE4">
        <w:rPr>
          <w:rFonts w:ascii="Arial Narrow" w:hAnsi="Arial Narrow"/>
          <w:sz w:val="24"/>
          <w:szCs w:val="32"/>
        </w:rPr>
        <w:t>As a fast-growing communit</w:t>
      </w:r>
      <w:r w:rsidR="00350D11">
        <w:rPr>
          <w:rFonts w:ascii="Arial Narrow" w:hAnsi="Arial Narrow"/>
          <w:sz w:val="24"/>
          <w:szCs w:val="32"/>
        </w:rPr>
        <w:t>y,</w:t>
      </w:r>
      <w:r w:rsidR="00ED2BE4">
        <w:rPr>
          <w:rFonts w:ascii="Arial Narrow" w:hAnsi="Arial Narrow"/>
          <w:sz w:val="24"/>
          <w:szCs w:val="32"/>
        </w:rPr>
        <w:t xml:space="preserve"> w</w:t>
      </w:r>
      <w:r w:rsidR="00E3012D" w:rsidRPr="001431C5">
        <w:rPr>
          <w:rFonts w:ascii="Arial Narrow" w:hAnsi="Arial Narrow"/>
          <w:sz w:val="24"/>
          <w:szCs w:val="32"/>
        </w:rPr>
        <w:t xml:space="preserve">e </w:t>
      </w:r>
      <w:r w:rsidRPr="001431C5">
        <w:rPr>
          <w:rFonts w:ascii="Arial Narrow" w:hAnsi="Arial Narrow"/>
          <w:sz w:val="24"/>
          <w:szCs w:val="32"/>
        </w:rPr>
        <w:t xml:space="preserve">believe in </w:t>
      </w:r>
      <w:r w:rsidR="002D4171" w:rsidRPr="001431C5">
        <w:rPr>
          <w:rFonts w:ascii="Arial Narrow" w:hAnsi="Arial Narrow"/>
          <w:sz w:val="24"/>
          <w:szCs w:val="32"/>
        </w:rPr>
        <w:t>c</w:t>
      </w:r>
      <w:r w:rsidRPr="001431C5">
        <w:rPr>
          <w:rFonts w:ascii="Arial Narrow" w:hAnsi="Arial Narrow"/>
          <w:sz w:val="24"/>
          <w:szCs w:val="32"/>
        </w:rPr>
        <w:t xml:space="preserve">hange by </w:t>
      </w:r>
      <w:r w:rsidR="00336861" w:rsidRPr="001431C5">
        <w:rPr>
          <w:rFonts w:ascii="Arial Narrow" w:hAnsi="Arial Narrow"/>
          <w:sz w:val="24"/>
          <w:szCs w:val="32"/>
        </w:rPr>
        <w:t>innovation</w:t>
      </w:r>
      <w:r w:rsidR="00ED2BE4">
        <w:rPr>
          <w:rFonts w:ascii="Arial Narrow" w:hAnsi="Arial Narrow"/>
          <w:sz w:val="24"/>
          <w:szCs w:val="32"/>
        </w:rPr>
        <w:t xml:space="preserve">. </w:t>
      </w:r>
      <w:r w:rsidR="00336861" w:rsidRPr="001431C5">
        <w:rPr>
          <w:rFonts w:ascii="Arial Narrow" w:hAnsi="Arial Narrow"/>
          <w:sz w:val="24"/>
          <w:szCs w:val="32"/>
        </w:rPr>
        <w:t>PET</w:t>
      </w:r>
      <w:r w:rsidRPr="001431C5">
        <w:rPr>
          <w:rFonts w:ascii="Arial Narrow" w:hAnsi="Arial Narrow"/>
          <w:sz w:val="24"/>
          <w:szCs w:val="32"/>
        </w:rPr>
        <w:t xml:space="preserve"> FAIR SEA</w:t>
      </w:r>
      <w:r w:rsidR="00ED2BE4">
        <w:rPr>
          <w:rFonts w:ascii="Arial Narrow" w:hAnsi="Arial Narrow"/>
          <w:sz w:val="24"/>
          <w:szCs w:val="32"/>
        </w:rPr>
        <w:t xml:space="preserve"> represents brands from across the world</w:t>
      </w:r>
      <w:r w:rsidR="00777DED">
        <w:rPr>
          <w:rFonts w:ascii="Arial Narrow" w:hAnsi="Arial Narrow"/>
          <w:sz w:val="24"/>
          <w:szCs w:val="32"/>
        </w:rPr>
        <w:t>.</w:t>
      </w:r>
      <w:r w:rsidR="0062593C">
        <w:rPr>
          <w:rFonts w:ascii="Arial Narrow" w:hAnsi="Arial Narrow"/>
          <w:sz w:val="24"/>
          <w:szCs w:val="32"/>
        </w:rPr>
        <w:t xml:space="preserve"> </w:t>
      </w:r>
      <w:r w:rsidR="00350D11">
        <w:rPr>
          <w:rFonts w:ascii="Arial Narrow" w:hAnsi="Arial Narrow"/>
          <w:sz w:val="24"/>
          <w:szCs w:val="32"/>
        </w:rPr>
        <w:t>T</w:t>
      </w:r>
      <w:r w:rsidR="0062593C">
        <w:rPr>
          <w:rFonts w:ascii="Arial Narrow" w:hAnsi="Arial Narrow"/>
          <w:sz w:val="24"/>
          <w:szCs w:val="32"/>
        </w:rPr>
        <w:t>he international community</w:t>
      </w:r>
      <w:r w:rsidR="00C44C41">
        <w:rPr>
          <w:rFonts w:ascii="Arial Narrow" w:hAnsi="Arial Narrow"/>
          <w:sz w:val="24"/>
          <w:szCs w:val="32"/>
        </w:rPr>
        <w:t>, in particular from Europe and North America</w:t>
      </w:r>
      <w:r w:rsidR="00350D11">
        <w:rPr>
          <w:rFonts w:ascii="Arial Narrow" w:hAnsi="Arial Narrow"/>
          <w:sz w:val="24"/>
          <w:szCs w:val="32"/>
        </w:rPr>
        <w:t xml:space="preserve"> are major contributors</w:t>
      </w:r>
      <w:r w:rsidR="00C44C41">
        <w:rPr>
          <w:rFonts w:ascii="Arial Narrow" w:hAnsi="Arial Narrow"/>
          <w:sz w:val="24"/>
          <w:szCs w:val="32"/>
        </w:rPr>
        <w:t xml:space="preserve">. </w:t>
      </w:r>
      <w:r w:rsidR="00350D11">
        <w:rPr>
          <w:rFonts w:ascii="Arial Narrow" w:hAnsi="Arial Narrow"/>
          <w:sz w:val="24"/>
          <w:szCs w:val="32"/>
        </w:rPr>
        <w:t>We believe that</w:t>
      </w:r>
      <w:r w:rsidR="00C44C41">
        <w:rPr>
          <w:rFonts w:ascii="Arial Narrow" w:hAnsi="Arial Narrow"/>
          <w:sz w:val="24"/>
          <w:szCs w:val="32"/>
        </w:rPr>
        <w:t xml:space="preserve"> exhibitors should have at least 3 </w:t>
      </w:r>
      <w:r w:rsidR="00777DED">
        <w:rPr>
          <w:rFonts w:ascii="Arial Narrow" w:hAnsi="Arial Narrow"/>
          <w:sz w:val="24"/>
          <w:szCs w:val="32"/>
        </w:rPr>
        <w:t>months’ time</w:t>
      </w:r>
      <w:r w:rsidR="00C44C41">
        <w:rPr>
          <w:rFonts w:ascii="Arial Narrow" w:hAnsi="Arial Narrow"/>
          <w:sz w:val="24"/>
          <w:szCs w:val="32"/>
        </w:rPr>
        <w:t xml:space="preserve"> </w:t>
      </w:r>
      <w:r w:rsidR="00777DED">
        <w:rPr>
          <w:rFonts w:ascii="Arial Narrow" w:hAnsi="Arial Narrow"/>
          <w:sz w:val="24"/>
          <w:szCs w:val="32"/>
        </w:rPr>
        <w:t xml:space="preserve">to </w:t>
      </w:r>
      <w:r w:rsidR="00C44C41">
        <w:rPr>
          <w:rFonts w:ascii="Arial Narrow" w:hAnsi="Arial Narrow"/>
          <w:sz w:val="24"/>
          <w:szCs w:val="32"/>
        </w:rPr>
        <w:t xml:space="preserve">prepare for a quality and international trade fair. </w:t>
      </w:r>
      <w:r w:rsidR="0090707D">
        <w:rPr>
          <w:rFonts w:ascii="Arial Narrow" w:hAnsi="Arial Narrow"/>
          <w:sz w:val="24"/>
          <w:szCs w:val="32"/>
        </w:rPr>
        <w:t>W</w:t>
      </w:r>
      <w:r w:rsidR="00C44C41">
        <w:rPr>
          <w:rFonts w:ascii="Arial Narrow" w:hAnsi="Arial Narrow"/>
          <w:sz w:val="24"/>
          <w:szCs w:val="32"/>
        </w:rPr>
        <w:t xml:space="preserve">e choose to </w:t>
      </w:r>
      <w:r w:rsidR="0090707D">
        <w:rPr>
          <w:rFonts w:ascii="Arial Narrow" w:hAnsi="Arial Narrow"/>
          <w:sz w:val="24"/>
          <w:szCs w:val="32"/>
        </w:rPr>
        <w:t xml:space="preserve">give </w:t>
      </w:r>
      <w:r w:rsidR="00C44C41">
        <w:rPr>
          <w:rFonts w:ascii="Arial Narrow" w:hAnsi="Arial Narrow"/>
          <w:sz w:val="24"/>
          <w:szCs w:val="32"/>
        </w:rPr>
        <w:t>more time for</w:t>
      </w:r>
      <w:r w:rsidR="00350D11">
        <w:rPr>
          <w:rFonts w:ascii="Arial Narrow" w:hAnsi="Arial Narrow"/>
          <w:sz w:val="24"/>
          <w:szCs w:val="32"/>
        </w:rPr>
        <w:t xml:space="preserve"> a recovery of international travel. </w:t>
      </w:r>
      <w:r w:rsidR="00C44C41">
        <w:rPr>
          <w:rFonts w:ascii="Arial Narrow" w:hAnsi="Arial Narrow"/>
          <w:sz w:val="24"/>
          <w:szCs w:val="32"/>
        </w:rPr>
        <w:t xml:space="preserve"> With postponing t</w:t>
      </w:r>
      <w:r w:rsidR="00412B5C">
        <w:rPr>
          <w:rFonts w:ascii="Arial Narrow" w:hAnsi="Arial Narrow"/>
          <w:sz w:val="24"/>
          <w:szCs w:val="32"/>
        </w:rPr>
        <w:t xml:space="preserve">he physical trade fair, </w:t>
      </w:r>
      <w:r w:rsidR="00C44C41">
        <w:rPr>
          <w:rFonts w:ascii="Arial Narrow" w:hAnsi="Arial Narrow"/>
          <w:sz w:val="24"/>
          <w:szCs w:val="32"/>
        </w:rPr>
        <w:t xml:space="preserve">we </w:t>
      </w:r>
      <w:r w:rsidR="00350D11">
        <w:rPr>
          <w:rFonts w:ascii="Arial Narrow" w:hAnsi="Arial Narrow"/>
          <w:sz w:val="24"/>
          <w:szCs w:val="32"/>
        </w:rPr>
        <w:t>still</w:t>
      </w:r>
      <w:r w:rsidR="00C44C41">
        <w:rPr>
          <w:rFonts w:ascii="Arial Narrow" w:hAnsi="Arial Narrow"/>
          <w:sz w:val="24"/>
          <w:szCs w:val="32"/>
        </w:rPr>
        <w:t xml:space="preserve"> support our exhibitors and buyers to organize their participation</w:t>
      </w:r>
      <w:r w:rsidR="00350D11">
        <w:rPr>
          <w:rFonts w:ascii="Arial Narrow" w:hAnsi="Arial Narrow"/>
          <w:sz w:val="24"/>
          <w:szCs w:val="32"/>
        </w:rPr>
        <w:t xml:space="preserve"> and connecting them ahead of the physical meetings </w:t>
      </w:r>
      <w:r w:rsidR="0090707D">
        <w:rPr>
          <w:rFonts w:ascii="Arial Narrow" w:hAnsi="Arial Narrow"/>
          <w:sz w:val="24"/>
          <w:szCs w:val="32"/>
        </w:rPr>
        <w:t xml:space="preserve">through our virtual </w:t>
      </w:r>
      <w:proofErr w:type="spellStart"/>
      <w:r w:rsidR="0090707D">
        <w:rPr>
          <w:rFonts w:ascii="Arial Narrow" w:hAnsi="Arial Narrow"/>
          <w:sz w:val="24"/>
          <w:szCs w:val="32"/>
        </w:rPr>
        <w:t>PreConnect</w:t>
      </w:r>
      <w:proofErr w:type="spellEnd"/>
      <w:r w:rsidR="0090707D">
        <w:rPr>
          <w:rFonts w:ascii="Arial Narrow" w:hAnsi="Arial Narrow"/>
          <w:sz w:val="24"/>
          <w:szCs w:val="32"/>
        </w:rPr>
        <w:t xml:space="preserve"> platform</w:t>
      </w:r>
      <w:r w:rsidR="00C44C41">
        <w:rPr>
          <w:rFonts w:ascii="Arial Narrow" w:hAnsi="Arial Narrow"/>
          <w:sz w:val="24"/>
          <w:szCs w:val="32"/>
        </w:rPr>
        <w:t xml:space="preserve">”, </w:t>
      </w:r>
      <w:r w:rsidR="0090707D">
        <w:rPr>
          <w:rFonts w:ascii="Arial Narrow" w:hAnsi="Arial Narrow"/>
          <w:sz w:val="24"/>
          <w:szCs w:val="32"/>
        </w:rPr>
        <w:t xml:space="preserve">says </w:t>
      </w:r>
      <w:r w:rsidR="00C44C41">
        <w:rPr>
          <w:rFonts w:ascii="Arial Narrow" w:hAnsi="Arial Narrow"/>
          <w:sz w:val="24"/>
          <w:szCs w:val="32"/>
        </w:rPr>
        <w:t xml:space="preserve">Manuel Madani, </w:t>
      </w:r>
      <w:r w:rsidR="0090707D">
        <w:rPr>
          <w:rFonts w:ascii="Arial Narrow" w:hAnsi="Arial Narrow"/>
          <w:sz w:val="24"/>
          <w:szCs w:val="32"/>
        </w:rPr>
        <w:t xml:space="preserve">who is leading </w:t>
      </w:r>
      <w:r w:rsidR="00C44C41">
        <w:rPr>
          <w:rFonts w:ascii="Arial Narrow" w:hAnsi="Arial Narrow"/>
          <w:sz w:val="24"/>
          <w:szCs w:val="32"/>
        </w:rPr>
        <w:t>PET FAIR SEA.</w:t>
      </w:r>
    </w:p>
    <w:p w14:paraId="40991DAF" w14:textId="363DDFFD" w:rsidR="00777DED" w:rsidRDefault="00350D11" w:rsidP="00417B58">
      <w:pPr>
        <w:jc w:val="both"/>
        <w:rPr>
          <w:rFonts w:ascii="Arial Narrow" w:hAnsi="Arial Narrow"/>
          <w:sz w:val="24"/>
          <w:szCs w:val="32"/>
        </w:rPr>
      </w:pPr>
      <w:r>
        <w:rPr>
          <w:rFonts w:ascii="Arial Narrow" w:hAnsi="Arial Narrow"/>
          <w:sz w:val="24"/>
          <w:szCs w:val="32"/>
        </w:rPr>
        <w:t xml:space="preserve">The </w:t>
      </w:r>
      <w:proofErr w:type="spellStart"/>
      <w:r w:rsidR="00412B5C" w:rsidRPr="001431C5">
        <w:rPr>
          <w:rFonts w:ascii="Arial Narrow" w:hAnsi="Arial Narrow"/>
          <w:sz w:val="24"/>
          <w:szCs w:val="32"/>
        </w:rPr>
        <w:t>PreConnect</w:t>
      </w:r>
      <w:proofErr w:type="spellEnd"/>
      <w:r>
        <w:rPr>
          <w:rFonts w:ascii="Arial Narrow" w:hAnsi="Arial Narrow"/>
          <w:sz w:val="24"/>
          <w:szCs w:val="32"/>
        </w:rPr>
        <w:t xml:space="preserve"> buyer platform is</w:t>
      </w:r>
      <w:r w:rsidR="00412B5C" w:rsidRPr="001431C5">
        <w:rPr>
          <w:rFonts w:ascii="Arial Narrow" w:hAnsi="Arial Narrow"/>
          <w:sz w:val="24"/>
          <w:szCs w:val="32"/>
        </w:rPr>
        <w:t xml:space="preserve"> coming to market by </w:t>
      </w:r>
      <w:r>
        <w:rPr>
          <w:rFonts w:ascii="Arial Narrow" w:hAnsi="Arial Narrow"/>
          <w:sz w:val="24"/>
          <w:szCs w:val="32"/>
        </w:rPr>
        <w:t xml:space="preserve">the </w:t>
      </w:r>
      <w:r w:rsidR="00412B5C" w:rsidRPr="001431C5">
        <w:rPr>
          <w:rFonts w:ascii="Arial Narrow" w:hAnsi="Arial Narrow"/>
          <w:sz w:val="24"/>
          <w:szCs w:val="32"/>
        </w:rPr>
        <w:t>end of August 2020. It’s offered as a service to</w:t>
      </w:r>
      <w:r w:rsidR="00910F54">
        <w:rPr>
          <w:rFonts w:ascii="Arial Narrow" w:hAnsi="Arial Narrow"/>
          <w:sz w:val="24"/>
          <w:szCs w:val="32"/>
        </w:rPr>
        <w:t xml:space="preserve"> registered</w:t>
      </w:r>
      <w:r w:rsidR="00412B5C" w:rsidRPr="001431C5">
        <w:rPr>
          <w:rFonts w:ascii="Arial Narrow" w:hAnsi="Arial Narrow"/>
          <w:sz w:val="24"/>
          <w:szCs w:val="32"/>
        </w:rPr>
        <w:t xml:space="preserve"> exhibitors and new-comers that can’t travel yet. </w:t>
      </w:r>
      <w:r w:rsidR="00412B5C">
        <w:rPr>
          <w:rFonts w:ascii="Arial Narrow" w:hAnsi="Arial Narrow"/>
          <w:sz w:val="24"/>
          <w:szCs w:val="32"/>
        </w:rPr>
        <w:t xml:space="preserve">The physical </w:t>
      </w:r>
      <w:r w:rsidR="00910F54">
        <w:rPr>
          <w:rFonts w:ascii="Arial Narrow" w:hAnsi="Arial Narrow"/>
          <w:sz w:val="24"/>
          <w:szCs w:val="32"/>
        </w:rPr>
        <w:t>trade fair PET FAIR SEA</w:t>
      </w:r>
      <w:r w:rsidR="00412B5C">
        <w:rPr>
          <w:rFonts w:ascii="Arial Narrow" w:hAnsi="Arial Narrow"/>
          <w:sz w:val="24"/>
          <w:szCs w:val="32"/>
        </w:rPr>
        <w:t xml:space="preserve"> </w:t>
      </w:r>
      <w:r w:rsidR="00412B5C" w:rsidRPr="001431C5">
        <w:rPr>
          <w:rFonts w:ascii="Arial Narrow" w:hAnsi="Arial Narrow"/>
          <w:sz w:val="24"/>
          <w:szCs w:val="32"/>
        </w:rPr>
        <w:t xml:space="preserve">together with WSAVA </w:t>
      </w:r>
      <w:r w:rsidR="00910F54">
        <w:rPr>
          <w:rFonts w:ascii="Arial Narrow" w:hAnsi="Arial Narrow"/>
          <w:sz w:val="24"/>
          <w:szCs w:val="32"/>
        </w:rPr>
        <w:t>Masterclass</w:t>
      </w:r>
      <w:r w:rsidR="00412B5C" w:rsidRPr="001431C5">
        <w:rPr>
          <w:rFonts w:ascii="Arial Narrow" w:hAnsi="Arial Narrow"/>
          <w:sz w:val="24"/>
          <w:szCs w:val="32"/>
        </w:rPr>
        <w:t xml:space="preserve">, </w:t>
      </w:r>
      <w:r w:rsidR="00910F54">
        <w:rPr>
          <w:rFonts w:ascii="Arial Narrow" w:hAnsi="Arial Narrow"/>
          <w:sz w:val="24"/>
          <w:szCs w:val="32"/>
        </w:rPr>
        <w:t>The PETXPERT</w:t>
      </w:r>
      <w:r w:rsidR="00412B5C" w:rsidRPr="001431C5">
        <w:rPr>
          <w:rFonts w:ascii="Arial Narrow" w:hAnsi="Arial Narrow"/>
          <w:sz w:val="24"/>
          <w:szCs w:val="32"/>
        </w:rPr>
        <w:t xml:space="preserve"> </w:t>
      </w:r>
      <w:r w:rsidR="00412B5C">
        <w:rPr>
          <w:rFonts w:ascii="Arial Narrow" w:hAnsi="Arial Narrow"/>
          <w:sz w:val="24"/>
          <w:szCs w:val="32"/>
        </w:rPr>
        <w:t xml:space="preserve">and </w:t>
      </w:r>
      <w:r w:rsidR="00910F54">
        <w:rPr>
          <w:rFonts w:ascii="Arial Narrow" w:hAnsi="Arial Narrow"/>
          <w:sz w:val="24"/>
          <w:szCs w:val="32"/>
        </w:rPr>
        <w:t>seminars</w:t>
      </w:r>
      <w:r w:rsidR="00412B5C">
        <w:rPr>
          <w:rFonts w:ascii="Arial Narrow" w:hAnsi="Arial Narrow"/>
          <w:sz w:val="24"/>
          <w:szCs w:val="32"/>
        </w:rPr>
        <w:t xml:space="preserve"> </w:t>
      </w:r>
      <w:r w:rsidR="00412B5C" w:rsidRPr="001431C5">
        <w:rPr>
          <w:rFonts w:ascii="Arial Narrow" w:hAnsi="Arial Narrow"/>
          <w:sz w:val="24"/>
          <w:szCs w:val="32"/>
        </w:rPr>
        <w:t>will be taking place</w:t>
      </w:r>
      <w:r w:rsidR="00910F54">
        <w:rPr>
          <w:rFonts w:ascii="Arial Narrow" w:hAnsi="Arial Narrow"/>
          <w:sz w:val="24"/>
          <w:szCs w:val="32"/>
        </w:rPr>
        <w:t xml:space="preserve"> on 20</w:t>
      </w:r>
      <w:r w:rsidR="0090707D">
        <w:rPr>
          <w:rFonts w:ascii="Arial Narrow" w:hAnsi="Arial Narrow"/>
          <w:sz w:val="24"/>
          <w:szCs w:val="32"/>
        </w:rPr>
        <w:t>-</w:t>
      </w:r>
      <w:r w:rsidR="00910F54">
        <w:rPr>
          <w:rFonts w:ascii="Arial Narrow" w:hAnsi="Arial Narrow"/>
          <w:sz w:val="24"/>
          <w:szCs w:val="32"/>
        </w:rPr>
        <w:t>22 of</w:t>
      </w:r>
      <w:r w:rsidR="00412B5C" w:rsidRPr="001431C5">
        <w:rPr>
          <w:rFonts w:ascii="Arial Narrow" w:hAnsi="Arial Narrow"/>
          <w:sz w:val="24"/>
          <w:szCs w:val="32"/>
        </w:rPr>
        <w:t xml:space="preserve"> January 2021. The online registration will </w:t>
      </w:r>
      <w:r w:rsidR="00910F54">
        <w:rPr>
          <w:rFonts w:ascii="Arial Narrow" w:hAnsi="Arial Narrow"/>
          <w:sz w:val="24"/>
          <w:szCs w:val="32"/>
        </w:rPr>
        <w:t xml:space="preserve">be </w:t>
      </w:r>
      <w:r w:rsidR="00412B5C" w:rsidRPr="001431C5">
        <w:rPr>
          <w:rFonts w:ascii="Arial Narrow" w:hAnsi="Arial Narrow"/>
          <w:sz w:val="24"/>
          <w:szCs w:val="32"/>
        </w:rPr>
        <w:t>re-opened again from Oct 1, 2020. For those attendee</w:t>
      </w:r>
      <w:r w:rsidR="00412B5C">
        <w:rPr>
          <w:rFonts w:ascii="Arial Narrow" w:hAnsi="Arial Narrow"/>
          <w:sz w:val="24"/>
          <w:szCs w:val="32"/>
        </w:rPr>
        <w:t>s</w:t>
      </w:r>
      <w:r w:rsidR="00412B5C" w:rsidRPr="001431C5">
        <w:rPr>
          <w:rFonts w:ascii="Arial Narrow" w:hAnsi="Arial Narrow"/>
          <w:sz w:val="24"/>
          <w:szCs w:val="32"/>
        </w:rPr>
        <w:t xml:space="preserve"> and visitors who </w:t>
      </w:r>
      <w:r w:rsidR="0090707D">
        <w:rPr>
          <w:rFonts w:ascii="Arial Narrow" w:hAnsi="Arial Narrow"/>
          <w:sz w:val="24"/>
          <w:szCs w:val="32"/>
        </w:rPr>
        <w:t xml:space="preserve">already </w:t>
      </w:r>
      <w:r w:rsidR="00412B5C" w:rsidRPr="001431C5">
        <w:rPr>
          <w:rFonts w:ascii="Arial Narrow" w:hAnsi="Arial Narrow"/>
          <w:sz w:val="24"/>
          <w:szCs w:val="32"/>
        </w:rPr>
        <w:t xml:space="preserve">preregistered, the information will be </w:t>
      </w:r>
      <w:r w:rsidR="0090707D" w:rsidRPr="001431C5">
        <w:rPr>
          <w:rFonts w:ascii="Arial Narrow" w:hAnsi="Arial Narrow"/>
          <w:sz w:val="24"/>
          <w:szCs w:val="32"/>
        </w:rPr>
        <w:t>automatic</w:t>
      </w:r>
      <w:r w:rsidR="0090707D">
        <w:rPr>
          <w:rFonts w:ascii="Arial Narrow" w:hAnsi="Arial Narrow"/>
          <w:sz w:val="24"/>
          <w:szCs w:val="32"/>
        </w:rPr>
        <w:t xml:space="preserve">ally transferred </w:t>
      </w:r>
      <w:r w:rsidR="00412B5C" w:rsidRPr="001431C5">
        <w:rPr>
          <w:rFonts w:ascii="Arial Narrow" w:hAnsi="Arial Narrow"/>
          <w:sz w:val="24"/>
          <w:szCs w:val="32"/>
        </w:rPr>
        <w:t>to the show in January 2021.</w:t>
      </w:r>
    </w:p>
    <w:p w14:paraId="64F1687D" w14:textId="12D16EA6" w:rsidR="00F63A58" w:rsidRDefault="009F6CA4" w:rsidP="00417B58">
      <w:pPr>
        <w:jc w:val="both"/>
        <w:rPr>
          <w:rFonts w:ascii="Arial Narrow" w:hAnsi="Arial Narrow"/>
        </w:rPr>
      </w:pPr>
      <w:r w:rsidRPr="00777DED">
        <w:rPr>
          <w:rFonts w:ascii="Arial Narrow" w:hAnsi="Arial Narrow"/>
          <w:sz w:val="24"/>
          <w:szCs w:val="32"/>
        </w:rPr>
        <w:t xml:space="preserve">For more information, please visit </w:t>
      </w:r>
      <w:hyperlink r:id="rId7" w:history="1">
        <w:r w:rsidRPr="00777DED">
          <w:rPr>
            <w:rStyle w:val="Hyperlink"/>
            <w:rFonts w:ascii="Arial Narrow" w:hAnsi="Arial Narrow"/>
          </w:rPr>
          <w:t>https://www.petfair-sea.com/</w:t>
        </w:r>
      </w:hyperlink>
      <w:r w:rsidRPr="00777DED">
        <w:rPr>
          <w:rFonts w:ascii="Arial Narrow" w:hAnsi="Arial Narrow"/>
        </w:rPr>
        <w:t xml:space="preserve"> or call +662 111 6611 Ext. 250-253</w:t>
      </w:r>
    </w:p>
    <w:p w14:paraId="3BD1B176" w14:textId="7C1CA219" w:rsidR="009F6CA4" w:rsidRPr="008C7F0E" w:rsidRDefault="009F6CA4" w:rsidP="008C7F0E">
      <w:pPr>
        <w:rPr>
          <w:rFonts w:ascii="Arial Narrow" w:hAnsi="Arial Narrow"/>
        </w:rPr>
      </w:pPr>
      <w:r>
        <w:t>___________________________________________________________________________________________</w:t>
      </w:r>
    </w:p>
    <w:p w14:paraId="71D33E81" w14:textId="77777777" w:rsidR="004672E2" w:rsidRDefault="009F6CA4" w:rsidP="00DE3587">
      <w:pPr>
        <w:jc w:val="thaiDistribute"/>
        <w:rPr>
          <w:b/>
          <w:bCs/>
          <w:sz w:val="20"/>
          <w:szCs w:val="20"/>
        </w:rPr>
      </w:pPr>
      <w:r w:rsidRPr="00DE3587">
        <w:rPr>
          <w:b/>
          <w:bCs/>
          <w:sz w:val="20"/>
          <w:szCs w:val="20"/>
        </w:rPr>
        <w:t>About VNU Asia Pacific</w:t>
      </w:r>
    </w:p>
    <w:p w14:paraId="028D9E0B" w14:textId="3C10F6A7" w:rsidR="00DE3587" w:rsidRPr="00777DED" w:rsidRDefault="00DE3587" w:rsidP="00DE3587">
      <w:pPr>
        <w:jc w:val="thaiDistribute"/>
        <w:rPr>
          <w:rFonts w:ascii="Arial Narrow" w:hAnsi="Arial Narrow"/>
          <w:szCs w:val="22"/>
        </w:rPr>
      </w:pPr>
      <w:r w:rsidRPr="00777DED">
        <w:rPr>
          <w:rFonts w:ascii="Arial Narrow" w:hAnsi="Arial Narrow"/>
          <w:szCs w:val="22"/>
        </w:rPr>
        <w:t xml:space="preserve">VNU Asia Pacific is part of the VNU Group, a globally operating exhibition company with offices in Utrecht, Shanghai and Bangkok, and consolidates the international exhibition business of Royal Dutch Jaarbeurs. In South East Asia, Jaarbeurs has formed a Joint Venture with TCC Assets, a leading corporate conglomerate in the fast-growing region. From its business hub in Bangkok, VNU Asia Pacific covers all key exhibition markets in South East Asia. VNU Asia Pacific has a constantly expanding portfolio including brands from the </w:t>
      </w:r>
      <w:proofErr w:type="spellStart"/>
      <w:r w:rsidRPr="00777DED">
        <w:rPr>
          <w:rFonts w:ascii="Arial Narrow" w:hAnsi="Arial Narrow"/>
          <w:szCs w:val="22"/>
        </w:rPr>
        <w:t>AgriTech</w:t>
      </w:r>
      <w:proofErr w:type="spellEnd"/>
      <w:r w:rsidRPr="00777DED">
        <w:rPr>
          <w:rFonts w:ascii="Arial Narrow" w:hAnsi="Arial Narrow"/>
          <w:szCs w:val="22"/>
        </w:rPr>
        <w:t>, Animal Husbandry, Animal Companion, Food, Life Sciences and Biotechnology industries.</w:t>
      </w:r>
    </w:p>
    <w:p w14:paraId="7183A27F" w14:textId="77777777" w:rsidR="008C7F0E" w:rsidRDefault="008C7F0E" w:rsidP="00DE3587">
      <w:pPr>
        <w:jc w:val="thaiDistribute"/>
        <w:rPr>
          <w:rFonts w:ascii="Arial Narrow" w:hAnsi="Arial Narrow"/>
          <w:szCs w:val="22"/>
        </w:rPr>
      </w:pPr>
    </w:p>
    <w:p w14:paraId="61FDE76F" w14:textId="77777777" w:rsidR="008C7F0E" w:rsidRDefault="008C7F0E" w:rsidP="00DE3587">
      <w:pPr>
        <w:jc w:val="thaiDistribute"/>
        <w:rPr>
          <w:rFonts w:ascii="Arial Narrow" w:hAnsi="Arial Narrow"/>
          <w:szCs w:val="22"/>
        </w:rPr>
      </w:pPr>
    </w:p>
    <w:p w14:paraId="64A46C8E" w14:textId="77777777" w:rsidR="008C7F0E" w:rsidRDefault="008C7F0E" w:rsidP="00DE3587">
      <w:pPr>
        <w:jc w:val="thaiDistribute"/>
        <w:rPr>
          <w:rFonts w:ascii="Arial Narrow" w:hAnsi="Arial Narrow"/>
          <w:szCs w:val="22"/>
        </w:rPr>
      </w:pPr>
    </w:p>
    <w:p w14:paraId="504D50C8" w14:textId="77777777" w:rsidR="00DE3587" w:rsidRPr="00777DED" w:rsidRDefault="00DE3587" w:rsidP="00DE3587">
      <w:pPr>
        <w:jc w:val="thaiDistribute"/>
        <w:rPr>
          <w:rFonts w:ascii="Arial Narrow" w:hAnsi="Arial Narrow"/>
          <w:szCs w:val="22"/>
        </w:rPr>
      </w:pPr>
      <w:r w:rsidRPr="00777DED">
        <w:rPr>
          <w:rFonts w:ascii="Arial Narrow" w:hAnsi="Arial Narrow"/>
          <w:szCs w:val="22"/>
        </w:rPr>
        <w:t xml:space="preserve">Royal </w:t>
      </w:r>
      <w:proofErr w:type="spellStart"/>
      <w:r w:rsidRPr="00777DED">
        <w:rPr>
          <w:rFonts w:ascii="Arial Narrow" w:hAnsi="Arial Narrow"/>
          <w:szCs w:val="22"/>
        </w:rPr>
        <w:t>Jaarbeurs</w:t>
      </w:r>
      <w:proofErr w:type="spellEnd"/>
      <w:r w:rsidRPr="00777DED">
        <w:rPr>
          <w:rFonts w:ascii="Arial Narrow" w:hAnsi="Arial Narrow"/>
          <w:szCs w:val="22"/>
        </w:rPr>
        <w:t xml:space="preserve"> belongs to the top 20 exhibition organizers by revenue worldwide and operates a 100.000 square meter exhibition center in the city of Utrecht, in the Netherlands. The Thai counterpart, TCC Assets, is one of South East Asia’s most recognized corporations. The portfolio of TCC Assets includes real estate development, hospitality services, as well as engineering and lifestyle services. </w:t>
      </w:r>
    </w:p>
    <w:p w14:paraId="49C7F642" w14:textId="4120F9B9" w:rsidR="009F6CA4" w:rsidRDefault="009F6CA4" w:rsidP="00DE3587">
      <w:pPr>
        <w:jc w:val="thaiDistribute"/>
        <w:rPr>
          <w:rFonts w:ascii="Arial Narrow" w:hAnsi="Arial Narrow"/>
          <w:szCs w:val="22"/>
        </w:rPr>
      </w:pPr>
      <w:r w:rsidRPr="00777DED">
        <w:rPr>
          <w:rFonts w:ascii="Arial Narrow" w:hAnsi="Arial Narrow"/>
          <w:szCs w:val="22"/>
        </w:rPr>
        <w:t xml:space="preserve">For more information, visit </w:t>
      </w:r>
      <w:hyperlink r:id="rId8" w:history="1">
        <w:r w:rsidRPr="00777DED">
          <w:rPr>
            <w:rStyle w:val="Hyperlink"/>
            <w:rFonts w:ascii="Arial Narrow" w:hAnsi="Arial Narrow"/>
            <w:szCs w:val="22"/>
          </w:rPr>
          <w:t>www.vnuasiapacific.com</w:t>
        </w:r>
      </w:hyperlink>
      <w:r w:rsidRPr="00777DED">
        <w:rPr>
          <w:rFonts w:ascii="Arial Narrow" w:hAnsi="Arial Narrow"/>
          <w:szCs w:val="22"/>
        </w:rPr>
        <w:t xml:space="preserve"> </w:t>
      </w:r>
    </w:p>
    <w:p w14:paraId="12E57E9F" w14:textId="77777777" w:rsidR="008C7F0E" w:rsidRPr="00777DED" w:rsidRDefault="008C7F0E" w:rsidP="00DE3587">
      <w:pPr>
        <w:jc w:val="thaiDistribute"/>
        <w:rPr>
          <w:rFonts w:ascii="Arial Narrow" w:hAnsi="Arial Narrow"/>
          <w:szCs w:val="22"/>
        </w:rPr>
      </w:pPr>
    </w:p>
    <w:p w14:paraId="31CA5969" w14:textId="77777777" w:rsidR="00DE3587" w:rsidRPr="00777DED" w:rsidRDefault="00DE3587" w:rsidP="00DE3587">
      <w:pPr>
        <w:spacing w:after="0"/>
        <w:rPr>
          <w:rFonts w:ascii="Arial Narrow" w:hAnsi="Arial Narrow"/>
          <w:b/>
          <w:bCs/>
          <w:szCs w:val="22"/>
        </w:rPr>
      </w:pPr>
      <w:r w:rsidRPr="00777DED">
        <w:rPr>
          <w:rFonts w:ascii="Arial Narrow" w:hAnsi="Arial Narrow"/>
          <w:b/>
          <w:bCs/>
          <w:szCs w:val="22"/>
        </w:rPr>
        <w:t>Contact us</w:t>
      </w:r>
    </w:p>
    <w:p w14:paraId="3AD4F147" w14:textId="77777777" w:rsidR="00DE3587" w:rsidRPr="00777DED" w:rsidRDefault="00DE3587" w:rsidP="00DE3587">
      <w:pPr>
        <w:spacing w:after="0"/>
        <w:rPr>
          <w:rFonts w:ascii="Arial Narrow" w:hAnsi="Arial Narrow"/>
          <w:b/>
          <w:bCs/>
          <w:szCs w:val="22"/>
        </w:rPr>
      </w:pPr>
    </w:p>
    <w:p w14:paraId="16390C5C" w14:textId="77777777" w:rsidR="00DE3587" w:rsidRPr="00777DED" w:rsidRDefault="00DE3587" w:rsidP="00DE3587">
      <w:pPr>
        <w:spacing w:after="0"/>
        <w:rPr>
          <w:rFonts w:ascii="Arial Narrow" w:hAnsi="Arial Narrow"/>
          <w:b/>
          <w:bCs/>
          <w:szCs w:val="22"/>
        </w:rPr>
      </w:pPr>
      <w:r w:rsidRPr="00777DED">
        <w:rPr>
          <w:rFonts w:ascii="Arial Narrow" w:hAnsi="Arial Narrow"/>
          <w:b/>
          <w:bCs/>
          <w:szCs w:val="22"/>
        </w:rPr>
        <w:t xml:space="preserve">Pet Fair SEA: </w:t>
      </w:r>
      <w:hyperlink r:id="rId9" w:history="1">
        <w:r w:rsidRPr="00777DED">
          <w:rPr>
            <w:rStyle w:val="Hyperlink"/>
            <w:rFonts w:ascii="Arial Narrow" w:hAnsi="Arial Narrow"/>
            <w:b/>
            <w:bCs/>
            <w:szCs w:val="22"/>
          </w:rPr>
          <w:t>https://www.petfair-sea.com/</w:t>
        </w:r>
      </w:hyperlink>
    </w:p>
    <w:p w14:paraId="259BD78D" w14:textId="77777777" w:rsidR="00DE3587" w:rsidRPr="00777DED" w:rsidRDefault="00DE3587" w:rsidP="00DE3587">
      <w:pPr>
        <w:spacing w:after="0"/>
        <w:rPr>
          <w:rFonts w:ascii="Arial Narrow" w:hAnsi="Arial Narrow"/>
          <w:b/>
          <w:bCs/>
          <w:szCs w:val="22"/>
        </w:rPr>
      </w:pPr>
      <w:r w:rsidRPr="00777DED">
        <w:rPr>
          <w:rFonts w:ascii="Arial Narrow" w:hAnsi="Arial Narrow"/>
          <w:b/>
          <w:bCs/>
          <w:szCs w:val="22"/>
        </w:rPr>
        <w:t xml:space="preserve">Exhibition &amp; Conference </w:t>
      </w:r>
    </w:p>
    <w:p w14:paraId="66A9038D" w14:textId="77777777" w:rsidR="00DE3587" w:rsidRPr="00777DED" w:rsidRDefault="00DE3587" w:rsidP="00DE3587">
      <w:pPr>
        <w:spacing w:after="0"/>
        <w:rPr>
          <w:rFonts w:ascii="Arial Narrow" w:hAnsi="Arial Narrow"/>
          <w:szCs w:val="22"/>
        </w:rPr>
      </w:pPr>
      <w:r w:rsidRPr="00777DED">
        <w:rPr>
          <w:rFonts w:ascii="Arial Narrow" w:hAnsi="Arial Narrow"/>
          <w:szCs w:val="22"/>
        </w:rPr>
        <w:t xml:space="preserve">Email: </w:t>
      </w:r>
      <w:hyperlink r:id="rId10" w:history="1">
        <w:r w:rsidRPr="00777DED">
          <w:rPr>
            <w:rStyle w:val="Hyperlink"/>
            <w:rFonts w:ascii="Arial Narrow" w:hAnsi="Arial Narrow"/>
            <w:szCs w:val="22"/>
          </w:rPr>
          <w:t>petfairsea@vnuasiapacific.com</w:t>
        </w:r>
      </w:hyperlink>
      <w:r w:rsidRPr="00777DED">
        <w:rPr>
          <w:rFonts w:ascii="Arial Narrow" w:hAnsi="Arial Narrow"/>
          <w:szCs w:val="22"/>
        </w:rPr>
        <w:t xml:space="preserve"> | Tel: (+66)2 111 6611 ext. 250-253 </w:t>
      </w:r>
    </w:p>
    <w:p w14:paraId="7CFA356D" w14:textId="77777777" w:rsidR="00DE3587" w:rsidRPr="00777DED" w:rsidRDefault="00DE3587" w:rsidP="00DE3587">
      <w:pPr>
        <w:spacing w:after="0"/>
        <w:rPr>
          <w:rFonts w:ascii="Arial Narrow" w:hAnsi="Arial Narrow"/>
          <w:szCs w:val="22"/>
        </w:rPr>
      </w:pPr>
    </w:p>
    <w:p w14:paraId="25E08472" w14:textId="77777777" w:rsidR="00DE3587" w:rsidRPr="00777DED" w:rsidRDefault="00DE3587" w:rsidP="00DE3587">
      <w:pPr>
        <w:spacing w:after="0"/>
        <w:rPr>
          <w:rFonts w:ascii="Arial Narrow" w:hAnsi="Arial Narrow"/>
          <w:b/>
          <w:bCs/>
          <w:szCs w:val="22"/>
        </w:rPr>
      </w:pPr>
      <w:r w:rsidRPr="00777DED">
        <w:rPr>
          <w:rFonts w:ascii="Arial Narrow" w:hAnsi="Arial Narrow"/>
          <w:b/>
          <w:bCs/>
          <w:szCs w:val="22"/>
        </w:rPr>
        <w:t xml:space="preserve">Media Partner &amp; Marketing Communications </w:t>
      </w:r>
    </w:p>
    <w:p w14:paraId="3145C7FB" w14:textId="77777777" w:rsidR="00DE3587" w:rsidRPr="00777DED" w:rsidRDefault="00DE3587" w:rsidP="00DE3587">
      <w:pPr>
        <w:spacing w:after="0"/>
        <w:rPr>
          <w:rFonts w:ascii="Arial Narrow" w:hAnsi="Arial Narrow"/>
          <w:szCs w:val="22"/>
        </w:rPr>
      </w:pPr>
      <w:r w:rsidRPr="00777DED">
        <w:rPr>
          <w:rFonts w:ascii="Arial Narrow" w:hAnsi="Arial Narrow"/>
          <w:szCs w:val="22"/>
        </w:rPr>
        <w:t xml:space="preserve">Mrs. Saengtip (Rainy) at </w:t>
      </w:r>
      <w:hyperlink r:id="rId11" w:history="1">
        <w:r w:rsidRPr="00777DED">
          <w:rPr>
            <w:rStyle w:val="Hyperlink"/>
            <w:rFonts w:ascii="Arial Narrow" w:hAnsi="Arial Narrow"/>
            <w:szCs w:val="22"/>
          </w:rPr>
          <w:t>saengtip@vnuasiapacific.com</w:t>
        </w:r>
      </w:hyperlink>
      <w:r w:rsidRPr="00777DED">
        <w:rPr>
          <w:rFonts w:ascii="Arial Narrow" w:hAnsi="Arial Narrow"/>
          <w:szCs w:val="22"/>
        </w:rPr>
        <w:t xml:space="preserve"> | Tel: (+66)2 111 6611 ext. 330</w:t>
      </w:r>
    </w:p>
    <w:p w14:paraId="7691D6AD" w14:textId="77777777" w:rsidR="009F6CA4" w:rsidRDefault="009F6CA4" w:rsidP="00417B58">
      <w:pPr>
        <w:jc w:val="both"/>
      </w:pPr>
    </w:p>
    <w:p w14:paraId="2DBA59A4" w14:textId="77777777" w:rsidR="009F6CA4" w:rsidRDefault="009F6CA4" w:rsidP="00417B58">
      <w:pPr>
        <w:jc w:val="both"/>
      </w:pPr>
    </w:p>
    <w:p w14:paraId="2E3A4894" w14:textId="77777777" w:rsidR="009F6CA4" w:rsidRDefault="009F6CA4" w:rsidP="00417B58">
      <w:pPr>
        <w:jc w:val="both"/>
        <w:rPr>
          <w:sz w:val="24"/>
          <w:szCs w:val="32"/>
        </w:rPr>
      </w:pPr>
    </w:p>
    <w:p w14:paraId="1C4C67F3" w14:textId="0CFF0F8A" w:rsidR="00595864" w:rsidRPr="00595864" w:rsidRDefault="00595864" w:rsidP="00595864">
      <w:pPr>
        <w:spacing w:after="0"/>
        <w:jc w:val="both"/>
        <w:rPr>
          <w:sz w:val="20"/>
          <w:szCs w:val="24"/>
        </w:rPr>
      </w:pPr>
    </w:p>
    <w:sectPr w:rsidR="00595864" w:rsidRPr="00595864" w:rsidSect="00CA7D77">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EC102" w14:textId="77777777" w:rsidR="005E0DF7" w:rsidRDefault="005E0DF7" w:rsidP="00CA7D77">
      <w:pPr>
        <w:spacing w:after="0" w:line="240" w:lineRule="auto"/>
      </w:pPr>
      <w:r>
        <w:separator/>
      </w:r>
    </w:p>
  </w:endnote>
  <w:endnote w:type="continuationSeparator" w:id="0">
    <w:p w14:paraId="3F7F2081" w14:textId="77777777" w:rsidR="005E0DF7" w:rsidRDefault="005E0DF7" w:rsidP="00CA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9359B" w14:textId="0094B49A" w:rsidR="00CA7D77" w:rsidRDefault="00CA7D77" w:rsidP="00CA7D77">
    <w:pPr>
      <w:pStyle w:val="Footer"/>
      <w:jc w:val="center"/>
    </w:pPr>
    <w:r>
      <w:rPr>
        <w:noProof/>
      </w:rPr>
      <w:drawing>
        <wp:inline distT="0" distB="0" distL="0" distR="0" wp14:anchorId="7F2D7204" wp14:editId="0C85B705">
          <wp:extent cx="128239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U_Logotype_ASIA_PACIFIC_RGB_final_draw_20190929.jpg"/>
                  <pic:cNvPicPr/>
                </pic:nvPicPr>
                <pic:blipFill>
                  <a:blip r:embed="rId1">
                    <a:extLst>
                      <a:ext uri="{28A0092B-C50C-407E-A947-70E740481C1C}">
                        <a14:useLocalDpi xmlns:a14="http://schemas.microsoft.com/office/drawing/2010/main" val="0"/>
                      </a:ext>
                    </a:extLst>
                  </a:blip>
                  <a:stretch>
                    <a:fillRect/>
                  </a:stretch>
                </pic:blipFill>
                <pic:spPr>
                  <a:xfrm>
                    <a:off x="0" y="0"/>
                    <a:ext cx="1292533" cy="220808"/>
                  </a:xfrm>
                  <a:prstGeom prst="rect">
                    <a:avLst/>
                  </a:prstGeom>
                </pic:spPr>
              </pic:pic>
            </a:graphicData>
          </a:graphic>
        </wp:inline>
      </w:drawing>
    </w:r>
    <w:r>
      <w:rPr>
        <w:noProof/>
      </w:rPr>
      <w:t xml:space="preserve">      </w:t>
    </w:r>
    <w:r>
      <w:rPr>
        <w:noProof/>
      </w:rPr>
      <w:drawing>
        <wp:inline distT="0" distB="0" distL="0" distR="0" wp14:anchorId="645E6707" wp14:editId="1D0E8FE7">
          <wp:extent cx="1314450" cy="2245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U_Logotypes_ASIA_latin_RGB_final_draw_20190929.jpg"/>
                  <pic:cNvPicPr/>
                </pic:nvPicPr>
                <pic:blipFill>
                  <a:blip r:embed="rId2">
                    <a:extLst>
                      <a:ext uri="{28A0092B-C50C-407E-A947-70E740481C1C}">
                        <a14:useLocalDpi xmlns:a14="http://schemas.microsoft.com/office/drawing/2010/main" val="0"/>
                      </a:ext>
                    </a:extLst>
                  </a:blip>
                  <a:stretch>
                    <a:fillRect/>
                  </a:stretch>
                </pic:blipFill>
                <pic:spPr>
                  <a:xfrm>
                    <a:off x="0" y="0"/>
                    <a:ext cx="1489644" cy="2544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E12A9" w14:textId="77777777" w:rsidR="005E0DF7" w:rsidRDefault="005E0DF7" w:rsidP="00CA7D77">
      <w:pPr>
        <w:spacing w:after="0" w:line="240" w:lineRule="auto"/>
      </w:pPr>
      <w:r>
        <w:separator/>
      </w:r>
    </w:p>
  </w:footnote>
  <w:footnote w:type="continuationSeparator" w:id="0">
    <w:p w14:paraId="4F7ACAD1" w14:textId="77777777" w:rsidR="005E0DF7" w:rsidRDefault="005E0DF7" w:rsidP="00CA7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62EE3" w14:textId="4E40BEF7" w:rsidR="00CA7D77" w:rsidRDefault="00CA7D77" w:rsidP="00CA7D77">
    <w:pPr>
      <w:pStyle w:val="Header"/>
      <w:jc w:val="center"/>
    </w:pPr>
    <w:r>
      <w:rPr>
        <w:noProof/>
      </w:rPr>
      <w:drawing>
        <wp:anchor distT="0" distB="0" distL="114300" distR="114300" simplePos="0" relativeHeight="251658240" behindDoc="0" locked="0" layoutInCell="1" allowOverlap="1" wp14:anchorId="3A53DAA8" wp14:editId="7D594AC2">
          <wp:simplePos x="0" y="0"/>
          <wp:positionH relativeFrom="column">
            <wp:posOffset>-43180</wp:posOffset>
          </wp:positionH>
          <wp:positionV relativeFrom="paragraph">
            <wp:posOffset>-290830</wp:posOffset>
          </wp:positionV>
          <wp:extent cx="1885950" cy="8337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 Fair_Logo.png"/>
                  <pic:cNvPicPr/>
                </pic:nvPicPr>
                <pic:blipFill rotWithShape="1">
                  <a:blip r:embed="rId1">
                    <a:extLst>
                      <a:ext uri="{28A0092B-C50C-407E-A947-70E740481C1C}">
                        <a14:useLocalDpi xmlns:a14="http://schemas.microsoft.com/office/drawing/2010/main" val="0"/>
                      </a:ext>
                    </a:extLst>
                  </a:blip>
                  <a:srcRect t="29487" b="26282"/>
                  <a:stretch/>
                </pic:blipFill>
                <pic:spPr bwMode="auto">
                  <a:xfrm>
                    <a:off x="0" y="0"/>
                    <a:ext cx="1885950" cy="833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36"/>
    <w:rsid w:val="001145BD"/>
    <w:rsid w:val="001431C5"/>
    <w:rsid w:val="00166910"/>
    <w:rsid w:val="002400CF"/>
    <w:rsid w:val="002D4171"/>
    <w:rsid w:val="002E6EB1"/>
    <w:rsid w:val="00336861"/>
    <w:rsid w:val="00350D11"/>
    <w:rsid w:val="003738EF"/>
    <w:rsid w:val="00412B5C"/>
    <w:rsid w:val="00417B58"/>
    <w:rsid w:val="00422497"/>
    <w:rsid w:val="00464D22"/>
    <w:rsid w:val="004672E2"/>
    <w:rsid w:val="0047636B"/>
    <w:rsid w:val="0047668B"/>
    <w:rsid w:val="00535047"/>
    <w:rsid w:val="00595864"/>
    <w:rsid w:val="005E0DF7"/>
    <w:rsid w:val="00606C40"/>
    <w:rsid w:val="00624E6C"/>
    <w:rsid w:val="0062593C"/>
    <w:rsid w:val="006B6D84"/>
    <w:rsid w:val="007078C5"/>
    <w:rsid w:val="00750698"/>
    <w:rsid w:val="00777DED"/>
    <w:rsid w:val="0078193B"/>
    <w:rsid w:val="00824CD0"/>
    <w:rsid w:val="008C7F0E"/>
    <w:rsid w:val="0090707D"/>
    <w:rsid w:val="00910F54"/>
    <w:rsid w:val="009940B3"/>
    <w:rsid w:val="009F6CA4"/>
    <w:rsid w:val="00A04C59"/>
    <w:rsid w:val="00A35B81"/>
    <w:rsid w:val="00A83902"/>
    <w:rsid w:val="00B617FD"/>
    <w:rsid w:val="00B61C36"/>
    <w:rsid w:val="00BA743C"/>
    <w:rsid w:val="00BC768C"/>
    <w:rsid w:val="00C44C41"/>
    <w:rsid w:val="00C84A67"/>
    <w:rsid w:val="00CA7D77"/>
    <w:rsid w:val="00D844A1"/>
    <w:rsid w:val="00D86B36"/>
    <w:rsid w:val="00DE3587"/>
    <w:rsid w:val="00E3012D"/>
    <w:rsid w:val="00ED2BE4"/>
    <w:rsid w:val="00F01F11"/>
    <w:rsid w:val="00F63A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49C20"/>
  <w15:docId w15:val="{B9506F97-F57E-4200-90D9-66402AF6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D77"/>
  </w:style>
  <w:style w:type="paragraph" w:styleId="Footer">
    <w:name w:val="footer"/>
    <w:basedOn w:val="Normal"/>
    <w:link w:val="FooterChar"/>
    <w:uiPriority w:val="99"/>
    <w:unhideWhenUsed/>
    <w:rsid w:val="00CA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D77"/>
  </w:style>
  <w:style w:type="character" w:styleId="Hyperlink">
    <w:name w:val="Hyperlink"/>
    <w:basedOn w:val="DefaultParagraphFont"/>
    <w:uiPriority w:val="99"/>
    <w:semiHidden/>
    <w:unhideWhenUsed/>
    <w:rsid w:val="009F6CA4"/>
    <w:rPr>
      <w:color w:val="0000FF"/>
      <w:u w:val="single"/>
    </w:rPr>
  </w:style>
  <w:style w:type="paragraph" w:styleId="BalloonText">
    <w:name w:val="Balloon Text"/>
    <w:basedOn w:val="Normal"/>
    <w:link w:val="BalloonTextChar"/>
    <w:uiPriority w:val="99"/>
    <w:semiHidden/>
    <w:unhideWhenUsed/>
    <w:rsid w:val="003738E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738EF"/>
    <w:rPr>
      <w:rFonts w:ascii="Tahoma" w:hAnsi="Tahoma" w:cs="Angsana New"/>
      <w:sz w:val="16"/>
      <w:szCs w:val="20"/>
    </w:rPr>
  </w:style>
  <w:style w:type="character" w:styleId="CommentReference">
    <w:name w:val="annotation reference"/>
    <w:basedOn w:val="DefaultParagraphFont"/>
    <w:uiPriority w:val="99"/>
    <w:semiHidden/>
    <w:unhideWhenUsed/>
    <w:rsid w:val="003738EF"/>
    <w:rPr>
      <w:sz w:val="16"/>
      <w:szCs w:val="16"/>
    </w:rPr>
  </w:style>
  <w:style w:type="paragraph" w:styleId="CommentText">
    <w:name w:val="annotation text"/>
    <w:basedOn w:val="Normal"/>
    <w:link w:val="CommentTextChar"/>
    <w:uiPriority w:val="99"/>
    <w:semiHidden/>
    <w:unhideWhenUsed/>
    <w:rsid w:val="003738EF"/>
    <w:pPr>
      <w:spacing w:line="240" w:lineRule="auto"/>
    </w:pPr>
    <w:rPr>
      <w:sz w:val="20"/>
      <w:szCs w:val="25"/>
    </w:rPr>
  </w:style>
  <w:style w:type="character" w:customStyle="1" w:styleId="CommentTextChar">
    <w:name w:val="Comment Text Char"/>
    <w:basedOn w:val="DefaultParagraphFont"/>
    <w:link w:val="CommentText"/>
    <w:uiPriority w:val="99"/>
    <w:semiHidden/>
    <w:rsid w:val="003738EF"/>
    <w:rPr>
      <w:sz w:val="20"/>
      <w:szCs w:val="25"/>
    </w:rPr>
  </w:style>
  <w:style w:type="paragraph" w:styleId="CommentSubject">
    <w:name w:val="annotation subject"/>
    <w:basedOn w:val="CommentText"/>
    <w:next w:val="CommentText"/>
    <w:link w:val="CommentSubjectChar"/>
    <w:uiPriority w:val="99"/>
    <w:semiHidden/>
    <w:unhideWhenUsed/>
    <w:rsid w:val="003738EF"/>
    <w:rPr>
      <w:b/>
      <w:bCs/>
    </w:rPr>
  </w:style>
  <w:style w:type="character" w:customStyle="1" w:styleId="CommentSubjectChar">
    <w:name w:val="Comment Subject Char"/>
    <w:basedOn w:val="CommentTextChar"/>
    <w:link w:val="CommentSubject"/>
    <w:uiPriority w:val="99"/>
    <w:semiHidden/>
    <w:rsid w:val="003738EF"/>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0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uasiapacifi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etfair-se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engtip@vnuasiapacifi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fairsea@vnuasiapacific.com" TargetMode="External"/><Relationship Id="rId4" Type="http://schemas.openxmlformats.org/officeDocument/2006/relationships/webSettings" Target="webSettings.xml"/><Relationship Id="rId9" Type="http://schemas.openxmlformats.org/officeDocument/2006/relationships/hyperlink" Target="https://www.petfair-se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C4F3-1C07-4831-950A-F7B58E1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Madani</dc:creator>
  <cp:keywords/>
  <dc:description/>
  <cp:lastModifiedBy>Saengtip Wongboonma</cp:lastModifiedBy>
  <cp:revision>2</cp:revision>
  <cp:lastPrinted>2020-07-10T02:19:00Z</cp:lastPrinted>
  <dcterms:created xsi:type="dcterms:W3CDTF">2020-07-10T05:45:00Z</dcterms:created>
  <dcterms:modified xsi:type="dcterms:W3CDTF">2020-07-10T05:45:00Z</dcterms:modified>
</cp:coreProperties>
</file>